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9E" w:rsidRDefault="0071429E" w:rsidP="0071429E">
      <w:pPr>
        <w:rPr>
          <w:rFonts w:ascii="Times New Roman" w:hAnsi="Times New Roman" w:cs="Times New Roman"/>
          <w:sz w:val="28"/>
          <w:szCs w:val="28"/>
        </w:rPr>
      </w:pPr>
      <w:r w:rsidRPr="007142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429E">
        <w:rPr>
          <w:rFonts w:ascii="Times New Roman" w:hAnsi="Times New Roman" w:cs="Times New Roman"/>
          <w:sz w:val="28"/>
          <w:szCs w:val="28"/>
        </w:rPr>
        <w:t xml:space="preserve">   Поставщики продуктов питания </w:t>
      </w:r>
      <w:r w:rsidR="004A310B">
        <w:rPr>
          <w:rFonts w:ascii="Times New Roman" w:hAnsi="Times New Roman" w:cs="Times New Roman"/>
          <w:sz w:val="28"/>
          <w:szCs w:val="28"/>
        </w:rPr>
        <w:t xml:space="preserve">МБОУ Калининская СОШ, в том числе </w:t>
      </w:r>
      <w:proofErr w:type="spellStart"/>
      <w:r w:rsidR="004A310B">
        <w:rPr>
          <w:rFonts w:ascii="Times New Roman" w:hAnsi="Times New Roman" w:cs="Times New Roman"/>
          <w:sz w:val="28"/>
          <w:szCs w:val="28"/>
        </w:rPr>
        <w:t>Прокуроновского</w:t>
      </w:r>
      <w:proofErr w:type="spellEnd"/>
      <w:r w:rsidR="004A310B">
        <w:rPr>
          <w:rFonts w:ascii="Times New Roman" w:hAnsi="Times New Roman" w:cs="Times New Roman"/>
          <w:sz w:val="28"/>
          <w:szCs w:val="28"/>
        </w:rPr>
        <w:t xml:space="preserve"> филиала, Коммунарского филиала, Коммунарского детского сада, дошкольной группы</w:t>
      </w:r>
      <w:r w:rsidR="004A310B" w:rsidRPr="004A310B">
        <w:rPr>
          <w:rFonts w:ascii="Times New Roman" w:hAnsi="Times New Roman" w:cs="Times New Roman"/>
          <w:sz w:val="28"/>
          <w:szCs w:val="28"/>
        </w:rPr>
        <w:t xml:space="preserve"> </w:t>
      </w:r>
      <w:r w:rsidR="004A310B">
        <w:rPr>
          <w:rFonts w:ascii="Times New Roman" w:hAnsi="Times New Roman" w:cs="Times New Roman"/>
          <w:sz w:val="28"/>
          <w:szCs w:val="28"/>
        </w:rPr>
        <w:t>МБОУ Калининская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777"/>
      </w:tblGrid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Юридический адрес поставщика</w:t>
            </w:r>
          </w:p>
        </w:tc>
      </w:tr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1429E" w:rsidRPr="00994CC3" w:rsidRDefault="004A310B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«Лидер</w:t>
            </w:r>
            <w:bookmarkStart w:id="0" w:name="_GoBack"/>
            <w:bookmarkEnd w:id="0"/>
            <w:r w:rsidR="0071429E" w:rsidRPr="00994C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461170, ОРЕНБУРГСКАЯ область, ТАШЛИНСКИЙ район, с. ТАШЛА, ул. ДОВЖЕНКО, д. 52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ОГРН: 1025603180459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ИНН: 5648006121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КПП: 564801001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ОКАТО: 53251840001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ОКПО: 55696046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Р/С 40702810246000005901 в ОРЕНБУРГСКОЕ ОТДЕЛЕНИЕ №8623 ПАО СБЕРБАНК г. ОРЕНБУРГ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к/с 30101810600000000601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БИК 045354601</w:t>
            </w:r>
          </w:p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P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sectPr w:rsidR="008F2CC4" w:rsidSect="00EA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29E"/>
    <w:rsid w:val="00104740"/>
    <w:rsid w:val="00135942"/>
    <w:rsid w:val="0034154C"/>
    <w:rsid w:val="004A310B"/>
    <w:rsid w:val="00544570"/>
    <w:rsid w:val="00615D5F"/>
    <w:rsid w:val="0071429E"/>
    <w:rsid w:val="008F2CC4"/>
    <w:rsid w:val="00994CC3"/>
    <w:rsid w:val="00C00417"/>
    <w:rsid w:val="00E9085A"/>
    <w:rsid w:val="00EA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DAAD"/>
  <w15:docId w15:val="{C9927223-8809-4AE4-8605-792E50E1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71429E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71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</cp:lastModifiedBy>
  <cp:revision>8</cp:revision>
  <cp:lastPrinted>2022-12-07T07:18:00Z</cp:lastPrinted>
  <dcterms:created xsi:type="dcterms:W3CDTF">2022-12-07T06:18:00Z</dcterms:created>
  <dcterms:modified xsi:type="dcterms:W3CDTF">2024-02-21T11:56:00Z</dcterms:modified>
</cp:coreProperties>
</file>